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DF" w:rsidRPr="005C2917" w:rsidRDefault="008072DF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REGULAMIN KONKURSU</w:t>
      </w:r>
      <w:r w:rsidRPr="06154606">
        <w:rPr>
          <w:rFonts w:ascii="Calibri" w:hAnsi="Calibri" w:cs="Calibri"/>
          <w:b/>
          <w:bCs/>
        </w:rPr>
        <w:t xml:space="preserve"> “</w:t>
      </w:r>
      <w:r>
        <w:rPr>
          <w:rFonts w:ascii="Calibri" w:hAnsi="Calibri" w:cs="Calibri"/>
          <w:b/>
          <w:bCs/>
        </w:rPr>
        <w:t>Zimowa niespodzianka</w:t>
      </w:r>
      <w:r w:rsidRPr="06154606">
        <w:rPr>
          <w:rFonts w:ascii="Calibri" w:hAnsi="Calibri" w:cs="Calibri"/>
          <w:b/>
          <w:bCs/>
        </w:rPr>
        <w:t>”</w:t>
      </w:r>
    </w:p>
    <w:p w:rsidR="008072DF" w:rsidRPr="005C2917" w:rsidRDefault="008072DF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PROWADZONEGO</w:t>
      </w:r>
      <w:r w:rsidRPr="06154606">
        <w:rPr>
          <w:rFonts w:ascii="Calibri" w:hAnsi="Calibri" w:cs="Calibri"/>
          <w:b/>
          <w:bCs/>
        </w:rPr>
        <w:t xml:space="preserve"> PRZEZ RADIO KRAKÓW</w:t>
      </w:r>
    </w:p>
    <w:p w:rsidR="008072DF" w:rsidRPr="005C2917" w:rsidRDefault="008072DF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 DNIACH 30 listopada - 5 grudnia </w:t>
      </w:r>
      <w:r w:rsidRPr="06154606">
        <w:rPr>
          <w:rFonts w:ascii="Calibri" w:hAnsi="Calibri" w:cs="Calibri"/>
          <w:b/>
          <w:bCs/>
        </w:rPr>
        <w:t>2020 r.</w:t>
      </w:r>
    </w:p>
    <w:p w:rsidR="008072DF" w:rsidRPr="005C2917" w:rsidRDefault="008072DF" w:rsidP="00783864">
      <w:pPr>
        <w:jc w:val="both"/>
        <w:rPr>
          <w:rFonts w:ascii="Calibri" w:hAnsi="Calibri" w:cs="Calibri"/>
        </w:rPr>
      </w:pPr>
    </w:p>
    <w:p w:rsidR="008072DF" w:rsidRPr="005C2917" w:rsidRDefault="008072DF" w:rsidP="00783864">
      <w:pPr>
        <w:jc w:val="both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INFORMACJA OGÓLNA:</w:t>
      </w:r>
    </w:p>
    <w:p w:rsidR="008072DF" w:rsidRPr="005C2917" w:rsidRDefault="008072DF" w:rsidP="00783864">
      <w:pPr>
        <w:jc w:val="both"/>
        <w:rPr>
          <w:rFonts w:ascii="Calibri" w:hAnsi="Calibri" w:cs="Calibri"/>
          <w:b/>
        </w:rPr>
      </w:pPr>
    </w:p>
    <w:p w:rsidR="008072DF" w:rsidRPr="005C2917" w:rsidRDefault="008072DF" w:rsidP="00783864">
      <w:p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Organizatorem konkursów jest Polskie Radio – Regionalna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Rozgłośnia w Krakowie „Radio Kraków” S.A. z siedzibą w Krakowie, 30-007 Kraków, al. Słowackiego 22, wpisana do rejestru przedsiębiorców KRS pod numerem 49387, której dokumentacja jest przechowywana przez Sąd Rejonowy dla Krakowa-Śródmieścia w Krakowie, XI Wydział Gospodarczy KRS, NIP 6750200083, kapitał zakładowy: 2 752 500zł, w całości wpłacony, będąca jednostką publicznej radiofonii (dalej jako „</w:t>
      </w:r>
      <w:r w:rsidRPr="005C2917">
        <w:rPr>
          <w:rFonts w:ascii="Calibri" w:hAnsi="Calibri" w:cs="Calibri"/>
          <w:b/>
          <w:u w:val="single"/>
        </w:rPr>
        <w:t>Organizator</w:t>
      </w:r>
      <w:r w:rsidRPr="005C2917">
        <w:rPr>
          <w:rFonts w:ascii="Calibri" w:hAnsi="Calibri" w:cs="Calibri"/>
        </w:rPr>
        <w:t>”).</w:t>
      </w:r>
    </w:p>
    <w:p w:rsidR="008072DF" w:rsidRPr="005C2917" w:rsidRDefault="008072DF" w:rsidP="00762E4B">
      <w:pPr>
        <w:rPr>
          <w:rFonts w:ascii="Calibri" w:hAnsi="Calibri" w:cs="Calibri"/>
        </w:rPr>
      </w:pPr>
    </w:p>
    <w:p w:rsidR="008072DF" w:rsidRPr="005C2917" w:rsidRDefault="008072DF" w:rsidP="00A25B25">
      <w:pPr>
        <w:rPr>
          <w:rFonts w:ascii="Calibri" w:hAnsi="Calibri" w:cs="Calibri"/>
          <w:b/>
        </w:rPr>
      </w:pPr>
    </w:p>
    <w:p w:rsidR="008072DF" w:rsidRPr="005C2917" w:rsidRDefault="008072DF" w:rsidP="00783864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§1</w:t>
      </w:r>
    </w:p>
    <w:p w:rsidR="008072DF" w:rsidRPr="005B6C7E" w:rsidRDefault="008072DF" w:rsidP="00190E4C">
      <w:pPr>
        <w:jc w:val="center"/>
        <w:rPr>
          <w:rFonts w:ascii="Calibri" w:hAnsi="Calibri" w:cs="Calibri"/>
        </w:rPr>
      </w:pPr>
      <w:r w:rsidRPr="005B6C7E">
        <w:rPr>
          <w:rFonts w:ascii="Calibri" w:hAnsi="Calibri" w:cs="Calibri"/>
          <w:b/>
        </w:rPr>
        <w:t>Przedmiot Regulaminu.</w:t>
      </w:r>
    </w:p>
    <w:p w:rsidR="008072DF" w:rsidRPr="009C31C0" w:rsidRDefault="008072DF" w:rsidP="007D7325">
      <w:pPr>
        <w:jc w:val="both"/>
        <w:rPr>
          <w:rFonts w:ascii="Calibri" w:eastAsia="MS Mincho" w:hAnsi="Calibri"/>
          <w:lang w:eastAsia="ja-JP"/>
        </w:rPr>
      </w:pPr>
      <w:r>
        <w:rPr>
          <w:rFonts w:ascii="Calibri" w:hAnsi="Calibri" w:cs="Calibri"/>
        </w:rPr>
        <w:t xml:space="preserve">1. </w:t>
      </w:r>
      <w:r w:rsidRPr="005B6C7E">
        <w:rPr>
          <w:rFonts w:ascii="Calibri" w:hAnsi="Calibri" w:cs="Calibri"/>
        </w:rPr>
        <w:t xml:space="preserve">Niniejszy Regulamin określa zasady konkursu </w:t>
      </w:r>
      <w:r w:rsidRPr="005B6C7E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</w:rPr>
        <w:t>Zimowa niepodzianka</w:t>
      </w:r>
      <w:r w:rsidRPr="005B6C7E">
        <w:rPr>
          <w:rFonts w:ascii="Calibri" w:hAnsi="Calibri" w:cs="Calibri"/>
          <w:b/>
          <w:bCs/>
        </w:rPr>
        <w:t>”</w:t>
      </w:r>
      <w:r w:rsidRPr="005B6C7E">
        <w:rPr>
          <w:rFonts w:ascii="Calibri" w:hAnsi="Calibri" w:cs="Calibri"/>
        </w:rPr>
        <w:t xml:space="preserve"> (dalej jako </w:t>
      </w:r>
      <w:r w:rsidRPr="005B6C7E">
        <w:rPr>
          <w:rFonts w:ascii="Calibri" w:hAnsi="Calibri" w:cs="Calibri"/>
          <w:b/>
          <w:bCs/>
          <w:u w:val="single"/>
        </w:rPr>
        <w:t>„Konkurs”</w:t>
      </w:r>
      <w:r w:rsidRPr="005B6C7E">
        <w:rPr>
          <w:rFonts w:ascii="Calibri" w:hAnsi="Calibri" w:cs="Calibri"/>
        </w:rPr>
        <w:t>), organizowanego</w:t>
      </w:r>
      <w:r>
        <w:rPr>
          <w:rFonts w:ascii="Calibri" w:hAnsi="Calibri" w:cs="Calibri"/>
        </w:rPr>
        <w:t xml:space="preserve"> na profilu radia Kraków na Facebooku oraz antenie Radia Kraków </w:t>
      </w:r>
      <w:r w:rsidRPr="005B6C7E">
        <w:rPr>
          <w:rFonts w:ascii="Calibri" w:hAnsi="Calibri" w:cs="Calibri"/>
        </w:rPr>
        <w:t xml:space="preserve"> w terminie od </w:t>
      </w:r>
      <w:r>
        <w:rPr>
          <w:rFonts w:ascii="Calibri" w:hAnsi="Calibri" w:cs="Calibri"/>
        </w:rPr>
        <w:t>30 listopada  2020 r. do 5</w:t>
      </w:r>
      <w:r w:rsidRPr="005B6C7E">
        <w:rPr>
          <w:rFonts w:ascii="Calibri" w:hAnsi="Calibri" w:cs="Calibri"/>
        </w:rPr>
        <w:t xml:space="preserve"> grudnia 2020 r.</w:t>
      </w:r>
      <w:r w:rsidRPr="005B6C7E">
        <w:rPr>
          <w:rFonts w:ascii="Calibri" w:eastAsia="MS Mincho" w:hAnsi="Calibri"/>
          <w:lang w:eastAsia="ja-JP"/>
        </w:rPr>
        <w:t xml:space="preserve"> </w:t>
      </w:r>
      <w:r>
        <w:rPr>
          <w:rFonts w:ascii="Calibri" w:eastAsia="MS Mincho" w:hAnsi="Calibri"/>
          <w:lang w:eastAsia="ja-JP"/>
        </w:rPr>
        <w:t>Konkurs podzielony jest na 3 odsłony:</w:t>
      </w:r>
    </w:p>
    <w:p w:rsidR="008072DF" w:rsidRDefault="008072DF" w:rsidP="007D7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- 30 listopada 2020 r. – rozstrzygnięcie 6 grudnia w paśmie „Magazyn Familijny”</w:t>
      </w:r>
    </w:p>
    <w:p w:rsidR="008072DF" w:rsidRDefault="008072DF" w:rsidP="007D7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- 2 grudnia 2020 r. - rozstrzygnięcie 6 grudnia w paśmie „Magazyn Familijny” </w:t>
      </w:r>
    </w:p>
    <w:p w:rsidR="008072DF" w:rsidRPr="005B6C7E" w:rsidRDefault="008072DF" w:rsidP="007D7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- 4 grudna 2020 r. - rozstrzygnięcie 6 grudnia w paśmie „Magazyn Familijny”</w:t>
      </w:r>
    </w:p>
    <w:p w:rsidR="008072DF" w:rsidRPr="005B6C7E" w:rsidRDefault="008072DF" w:rsidP="06154606">
      <w:pPr>
        <w:rPr>
          <w:rFonts w:ascii="Calibri" w:hAnsi="Calibri" w:cs="Calibri"/>
        </w:rPr>
      </w:pPr>
    </w:p>
    <w:p w:rsidR="008072DF" w:rsidRPr="005C2917" w:rsidRDefault="008072DF" w:rsidP="001178F2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§2</w:t>
      </w:r>
    </w:p>
    <w:p w:rsidR="008072DF" w:rsidRPr="005B6C7E" w:rsidRDefault="008072DF" w:rsidP="06154606">
      <w:pPr>
        <w:jc w:val="center"/>
        <w:rPr>
          <w:rFonts w:ascii="Calibri" w:hAnsi="Calibri" w:cs="Calibri"/>
          <w:b/>
          <w:bCs/>
        </w:rPr>
      </w:pPr>
      <w:r w:rsidRPr="005B6C7E">
        <w:rPr>
          <w:rFonts w:ascii="Calibri" w:hAnsi="Calibri" w:cs="Calibri"/>
          <w:b/>
          <w:bCs/>
        </w:rPr>
        <w:t>Uczestnicy i nagrody.</w:t>
      </w:r>
    </w:p>
    <w:p w:rsidR="008072DF" w:rsidRPr="001416BA" w:rsidRDefault="008072DF" w:rsidP="005B6C7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B6C7E">
        <w:rPr>
          <w:rFonts w:ascii="Calibri" w:hAnsi="Calibri" w:cs="Calibri"/>
        </w:rPr>
        <w:t xml:space="preserve">Uczestnikiem Konkursu może być osoba pełnoletnia, posiadająca pełną </w:t>
      </w:r>
      <w:r w:rsidRPr="001416BA">
        <w:rPr>
          <w:rFonts w:ascii="Calibri" w:hAnsi="Calibri" w:cs="Calibri"/>
        </w:rPr>
        <w:t xml:space="preserve">zdolność do czynności prawnych. </w:t>
      </w:r>
    </w:p>
    <w:p w:rsidR="008072DF" w:rsidRPr="001416BA" w:rsidRDefault="008072DF" w:rsidP="00A3535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6BA">
        <w:rPr>
          <w:rFonts w:ascii="Calibri" w:hAnsi="Calibri"/>
        </w:rPr>
        <w:t xml:space="preserve"> Osoby niepełnoletnie uczestniczące w Konkursie mogą wziąć udział w Konkursie wyłącznie za pisemną zgodą ich opiekunów prawnych, dostarczoną Organizatorowi najpóźniej w dniu zgłoszenia do Konkursu.</w:t>
      </w:r>
    </w:p>
    <w:p w:rsidR="008072DF" w:rsidRPr="001416BA" w:rsidRDefault="008072DF" w:rsidP="007D732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6BA">
        <w:rPr>
          <w:rFonts w:ascii="Calibri" w:hAnsi="Calibri"/>
        </w:rPr>
        <w:t>Uczestnikami Konkursu nie mogą być pracownicy i przedstawiciele Organizatora Konkursu oraz członkowie ich rodzin do drugiego stopnia pokrewieństwa, oraz innych podmiotów biorących bezpośredni udział w przygotowaniu i przeprowadzeniu Konkursu na zlecenie Organizatora.</w:t>
      </w:r>
    </w:p>
    <w:p w:rsidR="008072DF" w:rsidRPr="001416BA" w:rsidRDefault="008072DF" w:rsidP="001416B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6BA">
        <w:rPr>
          <w:rFonts w:ascii="Calibri" w:hAnsi="Calibri"/>
        </w:rPr>
        <w:t>Uczestnicy zgł</w:t>
      </w:r>
      <w:r>
        <w:rPr>
          <w:rFonts w:ascii="Calibri" w:hAnsi="Calibri"/>
        </w:rPr>
        <w:t>aszają chęć udziału w Konkursie</w:t>
      </w:r>
      <w:r w:rsidRPr="001416BA">
        <w:rPr>
          <w:rFonts w:ascii="Calibri" w:hAnsi="Calibri"/>
        </w:rPr>
        <w:t xml:space="preserve"> osobiście</w:t>
      </w:r>
      <w:r>
        <w:rPr>
          <w:rFonts w:ascii="Calibri" w:hAnsi="Calibri"/>
        </w:rPr>
        <w:t xml:space="preserve">, pisząc komentarz pod wybranym filmikiem konkursowym na </w:t>
      </w:r>
      <w:r w:rsidRPr="001416BA">
        <w:rPr>
          <w:rFonts w:ascii="Calibri" w:hAnsi="Calibri"/>
        </w:rPr>
        <w:t xml:space="preserve"> profilu Radia Kraków na Facebooku (facebook.com/radiokrakow) w dniach trwania </w:t>
      </w:r>
      <w:r>
        <w:rPr>
          <w:rFonts w:ascii="Calibri" w:hAnsi="Calibri"/>
        </w:rPr>
        <w:t>konkursu</w:t>
      </w:r>
      <w:r w:rsidRPr="001416BA">
        <w:rPr>
          <w:rFonts w:ascii="Calibri" w:hAnsi="Calibri"/>
        </w:rPr>
        <w:t xml:space="preserve"> </w:t>
      </w:r>
    </w:p>
    <w:p w:rsidR="008072DF" w:rsidRPr="005C2917" w:rsidRDefault="008072D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Osoba wygrywająca Konkurs będzie zobowiązana do uzupełnienia danych osobowych o adres zamieszkania, ewentualnie o podanie innych danych, których obowiązek udostępniania będzie następstwem wygrania Konkursu.</w:t>
      </w:r>
    </w:p>
    <w:p w:rsidR="008072DF" w:rsidRPr="007B2954" w:rsidRDefault="008072D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/>
        </w:rPr>
        <w:t>Nagrodami w Ko</w:t>
      </w:r>
      <w:r>
        <w:rPr>
          <w:rFonts w:ascii="Calibri" w:hAnsi="Calibri"/>
        </w:rPr>
        <w:t xml:space="preserve">nkursach są płyty ze słuchowiskiem „Królowa Śniegu” (łącznie 9 płyt, po 3 w każdej odsłonie Konkursu oraz pakiet radiowych gadżetów), zwane dalej </w:t>
      </w:r>
      <w:r w:rsidRPr="06154606">
        <w:rPr>
          <w:rFonts w:ascii="Calibri" w:hAnsi="Calibri" w:cs="Calibri"/>
          <w:b/>
          <w:bCs/>
          <w:u w:val="single"/>
        </w:rPr>
        <w:t>„Nagrodami”</w:t>
      </w:r>
      <w:r w:rsidRPr="06154606">
        <w:rPr>
          <w:rFonts w:ascii="Calibri" w:hAnsi="Calibri" w:cs="Calibri"/>
        </w:rPr>
        <w:t>.</w:t>
      </w:r>
    </w:p>
    <w:p w:rsidR="008072DF" w:rsidRPr="005C2917" w:rsidRDefault="008072DF" w:rsidP="06154606">
      <w:pPr>
        <w:jc w:val="both"/>
        <w:rPr>
          <w:rFonts w:ascii="Calibri" w:hAnsi="Calibri" w:cs="Calibri"/>
        </w:rPr>
      </w:pPr>
    </w:p>
    <w:p w:rsidR="008072DF" w:rsidRPr="005C2917" w:rsidRDefault="008072D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§3</w:t>
      </w:r>
    </w:p>
    <w:p w:rsidR="008072DF" w:rsidRPr="005C2917" w:rsidRDefault="008072DF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Pr="06154606">
        <w:rPr>
          <w:rFonts w:ascii="Calibri" w:hAnsi="Calibri" w:cs="Calibri"/>
          <w:b/>
          <w:bCs/>
        </w:rPr>
        <w:t>rzebieg</w:t>
      </w:r>
      <w:r>
        <w:rPr>
          <w:rFonts w:ascii="Calibri" w:hAnsi="Calibri" w:cs="Calibri"/>
          <w:b/>
          <w:bCs/>
        </w:rPr>
        <w:t xml:space="preserve"> Konkursu i jego zakończenie</w:t>
      </w:r>
      <w:r w:rsidRPr="06154606">
        <w:rPr>
          <w:rFonts w:ascii="Calibri" w:hAnsi="Calibri" w:cs="Calibri"/>
          <w:b/>
          <w:bCs/>
        </w:rPr>
        <w:t>.</w:t>
      </w:r>
    </w:p>
    <w:p w:rsidR="008072DF" w:rsidRPr="00C837C3" w:rsidRDefault="008072DF" w:rsidP="00C837C3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Calibri" w:hAnsi="Calibri"/>
        </w:rPr>
      </w:pPr>
      <w:r w:rsidRPr="00C837C3">
        <w:rPr>
          <w:rFonts w:ascii="Calibri" w:hAnsi="Calibri"/>
        </w:rPr>
        <w:t>W poniedziałek 30.11, w środę 2.12 oraz w piątek 4.12 o godz. 10:00 na profilu Facebook Radia Kraków zostaną umieszczone filmiki na których aktorzy Teatru Bagatela biorący udział w</w:t>
      </w:r>
      <w:r>
        <w:rPr>
          <w:rFonts w:ascii="Calibri" w:hAnsi="Calibri"/>
        </w:rPr>
        <w:t xml:space="preserve"> nagraniu słuchowiska „Królowa Ś</w:t>
      </w:r>
      <w:r w:rsidRPr="00C837C3">
        <w:rPr>
          <w:rFonts w:ascii="Calibri" w:hAnsi="Calibri"/>
        </w:rPr>
        <w:t xml:space="preserve">niegu” będą czytać krótkie fragmenty baśni. Pod każdym </w:t>
      </w:r>
      <w:r>
        <w:rPr>
          <w:rFonts w:ascii="Calibri" w:hAnsi="Calibri"/>
        </w:rPr>
        <w:t>z 3 filmików</w:t>
      </w:r>
      <w:r w:rsidRPr="00C837C3">
        <w:rPr>
          <w:rFonts w:ascii="Calibri" w:hAnsi="Calibri"/>
        </w:rPr>
        <w:t xml:space="preserve"> słuchacze dopisują w komentarzu wymyślony przez siebie ciąg dalszy czytanego fragmentu. Sposród nadesłanych komentarzy redakcja wybierze po 3 najciekawsze ich zdaniem kontynuacje historii. Zwycięzcy zostaną ogłoszeni 6 grudnia podczas porogramu </w:t>
      </w:r>
      <w:r>
        <w:rPr>
          <w:rFonts w:ascii="Calibri" w:hAnsi="Calibri"/>
        </w:rPr>
        <w:t>„</w:t>
      </w:r>
      <w:r w:rsidRPr="00C837C3">
        <w:rPr>
          <w:rFonts w:ascii="Calibri" w:hAnsi="Calibri"/>
        </w:rPr>
        <w:t>Magazyn Familijny</w:t>
      </w:r>
      <w:r>
        <w:rPr>
          <w:rFonts w:ascii="Calibri" w:hAnsi="Calibri"/>
        </w:rPr>
        <w:t>”</w:t>
      </w:r>
      <w:r w:rsidRPr="00C837C3">
        <w:rPr>
          <w:rFonts w:ascii="Calibri" w:hAnsi="Calibri"/>
        </w:rPr>
        <w:t xml:space="preserve"> oraz n</w:t>
      </w:r>
      <w:r>
        <w:rPr>
          <w:rFonts w:ascii="Calibri" w:hAnsi="Calibri"/>
        </w:rPr>
        <w:t>a stronie internetowej Radia Kraków</w:t>
      </w:r>
      <w:r w:rsidRPr="00C837C3">
        <w:rPr>
          <w:rFonts w:ascii="Calibri" w:hAnsi="Calibri"/>
        </w:rPr>
        <w:t>. Laureaci zostaną nagrodzeni płytami ze słuchowiskiem „Królowa Śniegu” oraz</w:t>
      </w:r>
      <w:r>
        <w:rPr>
          <w:rFonts w:ascii="Calibri" w:hAnsi="Calibri"/>
        </w:rPr>
        <w:t xml:space="preserve"> pakietem gadżetów RK</w:t>
      </w:r>
    </w:p>
    <w:p w:rsidR="008072DF" w:rsidRPr="00AD3664" w:rsidRDefault="008072DF" w:rsidP="00C837C3">
      <w:pPr>
        <w:numPr>
          <w:ilvl w:val="0"/>
          <w:numId w:val="42"/>
        </w:numPr>
        <w:jc w:val="both"/>
        <w:rPr>
          <w:rFonts w:ascii="Calibri" w:hAnsi="Calibri"/>
          <w:color w:val="000000"/>
        </w:rPr>
      </w:pPr>
      <w:r w:rsidRPr="00AD3664">
        <w:rPr>
          <w:rFonts w:ascii="Calibri" w:hAnsi="Calibri"/>
          <w:color w:val="000000"/>
        </w:rPr>
        <w:t xml:space="preserve">Z przesłanych </w:t>
      </w:r>
      <w:r>
        <w:rPr>
          <w:rFonts w:ascii="Calibri" w:hAnsi="Calibri"/>
          <w:color w:val="000000"/>
        </w:rPr>
        <w:t>komentarzy</w:t>
      </w:r>
      <w:r w:rsidRPr="00AD3664">
        <w:rPr>
          <w:rFonts w:ascii="Calibri" w:hAnsi="Calibri"/>
          <w:color w:val="000000"/>
        </w:rPr>
        <w:t xml:space="preserve"> prowadzący pasmo „</w:t>
      </w:r>
      <w:r>
        <w:rPr>
          <w:rFonts w:ascii="Calibri" w:hAnsi="Calibri"/>
          <w:color w:val="000000"/>
        </w:rPr>
        <w:t>Magazyn Familijny</w:t>
      </w:r>
      <w:r w:rsidRPr="00AD3664">
        <w:rPr>
          <w:rFonts w:ascii="Calibri" w:hAnsi="Calibri"/>
          <w:color w:val="000000"/>
        </w:rPr>
        <w:t xml:space="preserve">” wybierają </w:t>
      </w:r>
      <w:r>
        <w:rPr>
          <w:rFonts w:ascii="Calibri" w:hAnsi="Calibri"/>
          <w:color w:val="000000"/>
        </w:rPr>
        <w:br/>
      </w:r>
      <w:r w:rsidRPr="00AD3664">
        <w:rPr>
          <w:rFonts w:ascii="Calibri" w:hAnsi="Calibri"/>
          <w:color w:val="000000"/>
        </w:rPr>
        <w:t xml:space="preserve">w każdej odsłonie Konkursu </w:t>
      </w:r>
      <w:r>
        <w:rPr>
          <w:rFonts w:ascii="Calibri" w:hAnsi="Calibri"/>
          <w:color w:val="000000"/>
        </w:rPr>
        <w:t>3 najciekawsze</w:t>
      </w:r>
      <w:r w:rsidRPr="00AD3664">
        <w:rPr>
          <w:rFonts w:ascii="Calibri" w:hAnsi="Calibri"/>
          <w:color w:val="000000"/>
        </w:rPr>
        <w:t xml:space="preserve"> ich zdaniem </w:t>
      </w:r>
      <w:r>
        <w:rPr>
          <w:rFonts w:ascii="Calibri" w:hAnsi="Calibri"/>
          <w:color w:val="000000"/>
        </w:rPr>
        <w:t>zakończenia fragmentów,</w:t>
      </w:r>
      <w:r w:rsidRPr="00AD3664">
        <w:rPr>
          <w:rFonts w:ascii="Calibri" w:hAnsi="Calibri"/>
          <w:color w:val="000000"/>
        </w:rPr>
        <w:t xml:space="preserve"> które nagrodzone zostaną </w:t>
      </w:r>
      <w:r>
        <w:rPr>
          <w:rFonts w:ascii="Calibri" w:hAnsi="Calibri"/>
          <w:color w:val="000000"/>
        </w:rPr>
        <w:t>płytą „Królowa Śniegu” oraz gadżetami radiowymi</w:t>
      </w:r>
      <w:r w:rsidRPr="00AD3664">
        <w:rPr>
          <w:rFonts w:ascii="Calibri" w:hAnsi="Calibri"/>
          <w:color w:val="000000"/>
        </w:rPr>
        <w:t xml:space="preserve">. </w:t>
      </w:r>
    </w:p>
    <w:p w:rsidR="008072DF" w:rsidRDefault="008072DF" w:rsidP="06154606">
      <w:pPr>
        <w:ind w:right="-284"/>
        <w:rPr>
          <w:rFonts w:ascii="Calibri" w:hAnsi="Calibri" w:cs="Calibri"/>
        </w:rPr>
      </w:pPr>
    </w:p>
    <w:p w:rsidR="008072DF" w:rsidRPr="005C2917" w:rsidRDefault="008072DF" w:rsidP="06154606">
      <w:pPr>
        <w:ind w:right="-284"/>
        <w:rPr>
          <w:rFonts w:ascii="Calibri" w:hAnsi="Calibri" w:cs="Calibri"/>
        </w:rPr>
      </w:pPr>
    </w:p>
    <w:p w:rsidR="008072DF" w:rsidRPr="005C2917" w:rsidRDefault="008072DF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§5</w:t>
      </w:r>
    </w:p>
    <w:p w:rsidR="008072DF" w:rsidRPr="005C2917" w:rsidRDefault="008072DF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Odbiór Nagród.</w:t>
      </w:r>
    </w:p>
    <w:p w:rsidR="008072DF" w:rsidRPr="00AD3664" w:rsidRDefault="008072DF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Nagrody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 xml:space="preserve">będzie można odebrać w siedzibie Organizatora </w:t>
      </w:r>
      <w:r>
        <w:rPr>
          <w:rFonts w:ascii="Calibri" w:hAnsi="Calibri" w:cs="Calibri"/>
        </w:rPr>
        <w:t>w ciągu miesiąca od daty wygrania Konkursu (ogłoszenia wyników).</w:t>
      </w:r>
    </w:p>
    <w:p w:rsidR="008072DF" w:rsidRPr="00AD3664" w:rsidRDefault="008072DF" w:rsidP="00AD3664">
      <w:pPr>
        <w:numPr>
          <w:ilvl w:val="0"/>
          <w:numId w:val="15"/>
        </w:numPr>
        <w:spacing w:before="100" w:beforeAutospacing="1" w:line="256" w:lineRule="auto"/>
        <w:rPr>
          <w:rFonts w:eastAsia="MS Mincho"/>
          <w:lang w:eastAsia="ja-JP"/>
        </w:rPr>
      </w:pPr>
      <w:r w:rsidRPr="00AD3664">
        <w:rPr>
          <w:rFonts w:ascii="Calibri" w:eastAsia="MS Mincho" w:hAnsi="Calibri"/>
          <w:lang w:eastAsia="ja-JP"/>
        </w:rPr>
        <w:t>Na prośbę zwycięzcy Konkursu, Nagroda może być przesłana przez Organizatora pocztą na adres wskazany przez zwycięzcę Konkursu lub odebrana przez upoważnioną pisemnie osobę wskazaną przez z</w:t>
      </w:r>
      <w:r>
        <w:rPr>
          <w:rFonts w:ascii="Calibri" w:eastAsia="MS Mincho" w:hAnsi="Calibri"/>
          <w:lang w:eastAsia="ja-JP"/>
        </w:rPr>
        <w:t>w</w:t>
      </w:r>
      <w:r w:rsidRPr="00AD3664">
        <w:rPr>
          <w:rFonts w:ascii="Calibri" w:eastAsia="MS Mincho" w:hAnsi="Calibri"/>
          <w:lang w:eastAsia="ja-JP"/>
        </w:rPr>
        <w:t>ycięzcę Konkursu.</w:t>
      </w:r>
    </w:p>
    <w:p w:rsidR="008072DF" w:rsidRPr="005C2917" w:rsidRDefault="008072DF" w:rsidP="06154606">
      <w:pPr>
        <w:ind w:right="-284"/>
        <w:jc w:val="center"/>
        <w:rPr>
          <w:rFonts w:ascii="Calibri" w:hAnsi="Calibri" w:cs="Calibri"/>
          <w:b/>
          <w:bCs/>
        </w:rPr>
      </w:pPr>
    </w:p>
    <w:p w:rsidR="008072DF" w:rsidRPr="005C2917" w:rsidRDefault="008072D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§6</w:t>
      </w:r>
    </w:p>
    <w:p w:rsidR="008072DF" w:rsidRPr="005C2917" w:rsidRDefault="008072D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Reklamacje.</w:t>
      </w:r>
    </w:p>
    <w:p w:rsidR="008072DF" w:rsidRPr="005C2917" w:rsidRDefault="008072DF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W trakcie trwania Konkursu Organizator będzie rozpatrywał na bieżąco wniesione reklamacje należy składać w trakcie Konkursu.</w:t>
      </w:r>
    </w:p>
    <w:p w:rsidR="008072DF" w:rsidRPr="005C2917" w:rsidRDefault="008072DF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Postanowienie ust. 1 nie ogranicza uczestnika w prawie wystąpienia do sądu.</w:t>
      </w:r>
    </w:p>
    <w:p w:rsidR="008072DF" w:rsidRPr="005C2917" w:rsidRDefault="008072DF" w:rsidP="00D55271">
      <w:pPr>
        <w:ind w:right="-284"/>
        <w:jc w:val="both"/>
        <w:rPr>
          <w:rFonts w:ascii="Calibri" w:hAnsi="Calibri" w:cs="Calibri"/>
        </w:rPr>
      </w:pPr>
    </w:p>
    <w:p w:rsidR="008072DF" w:rsidRPr="005C2917" w:rsidRDefault="008072DF" w:rsidP="003D78E9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7</w:t>
      </w:r>
    </w:p>
    <w:p w:rsidR="008072DF" w:rsidRPr="005C2917" w:rsidRDefault="008072D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Dane osobowe Uczestników.</w:t>
      </w:r>
    </w:p>
    <w:p w:rsidR="008072DF" w:rsidRPr="005C2917" w:rsidRDefault="008072D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 xml:space="preserve">Organizator licytacji jest równocześnie Administratorem Danych Osobowych zgodnie z Polityką Prywatności Radia Kraków, zamieszczoną na stronie internetowej Radia Kraków </w:t>
      </w:r>
      <w:hyperlink r:id="rId7" w:history="1">
        <w:r w:rsidRPr="005C2917">
          <w:rPr>
            <w:rStyle w:val="Hyperlink"/>
            <w:rFonts w:ascii="Calibri" w:hAnsi="Calibri" w:cs="Calibri"/>
            <w:color w:val="auto"/>
          </w:rPr>
          <w:t>http://www.radiokrakow.pl/o-nas/polityka-prywatnosci/</w:t>
        </w:r>
      </w:hyperlink>
      <w:r w:rsidRPr="005C2917">
        <w:rPr>
          <w:rFonts w:ascii="Calibri" w:hAnsi="Calibri" w:cs="Calibri"/>
        </w:rPr>
        <w:t xml:space="preserve">. </w:t>
      </w:r>
    </w:p>
    <w:p w:rsidR="008072DF" w:rsidRPr="005C2917" w:rsidRDefault="008072D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Style w:val="FontStyle14"/>
          <w:rFonts w:ascii="Calibri" w:hAnsi="Calibri" w:cs="Calibri"/>
          <w:sz w:val="24"/>
        </w:rPr>
        <w:t>Uczestnik przystępując do Konkursu i podając swoje dane osobowe (</w:t>
      </w:r>
      <w:r>
        <w:rPr>
          <w:rStyle w:val="FontStyle14"/>
          <w:rFonts w:ascii="Calibri" w:hAnsi="Calibri" w:cs="Calibri"/>
          <w:sz w:val="24"/>
        </w:rPr>
        <w:t>mailowo</w:t>
      </w:r>
      <w:r w:rsidRPr="005C2917">
        <w:rPr>
          <w:rStyle w:val="FontStyle14"/>
          <w:rFonts w:ascii="Calibri" w:hAnsi="Calibri" w:cs="Calibri"/>
          <w:sz w:val="24"/>
        </w:rPr>
        <w:t>lub za pośrednictwem portalu Facebook) wyraża zgodę na ich przetwarzanie przez Organizatora w celach związanych z organizacją Konkursu, prowadzenia jego dokumentacji i rozliczenia (</w:t>
      </w:r>
      <w:r w:rsidRPr="005C2917">
        <w:rPr>
          <w:rFonts w:ascii="Calibri" w:hAnsi="Calibri" w:cs="Calibr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:rsidR="008072DF" w:rsidRPr="005C2917" w:rsidRDefault="008072D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będą przechowywane do czasu zakończenia Konkursu i w terminie do 21 dni od jego zakończenia w sposób widoczny na stronie internetowej Radia Kraków, oraz w terminie do 3 miesięcy na profilu Radia Kraków na Facebooku.</w:t>
      </w:r>
    </w:p>
    <w:p w:rsidR="008072DF" w:rsidRPr="005C2917" w:rsidRDefault="008072D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zwycięzcy Konkursu będą przechowywane zgodnie z jednolitym rzeczowym wykazem akt obowiązującym u Administratora Danych Osobowych przez okres pięciu (5) lat od początku roku następującego po roku, w którym Konkurs został przeprowadzony, przy czym dane osobowe ujawniane publicznie zostaną ograniczone do wizerunku oraz danych profilowych Uczestnika Konkursu na Facebooku.</w:t>
      </w:r>
    </w:p>
    <w:p w:rsidR="008072DF" w:rsidRPr="005C2917" w:rsidRDefault="008072D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Uczestnik Konkursu wyraża zgodę na publikację swojego wizerunku na stronach internetowych Radia Kraków.</w:t>
      </w:r>
    </w:p>
    <w:p w:rsidR="008072DF" w:rsidRPr="005C2917" w:rsidRDefault="008072DF" w:rsidP="00AE0FA2">
      <w:pPr>
        <w:pStyle w:val="ListParagraph"/>
        <w:numPr>
          <w:ilvl w:val="0"/>
          <w:numId w:val="7"/>
        </w:numPr>
        <w:ind w:left="714" w:hanging="357"/>
        <w:jc w:val="both"/>
        <w:rPr>
          <w:rFonts w:cs="Calibri"/>
          <w:szCs w:val="24"/>
        </w:rPr>
      </w:pPr>
      <w:r w:rsidRPr="005C2917">
        <w:rPr>
          <w:rFonts w:cs="Calibri"/>
          <w:szCs w:val="24"/>
        </w:rPr>
        <w:t xml:space="preserve">W każdym czasie Uczestnikowi przysługuje prawo do cofnięcia zgody, bez wpływu na zgodność z prawem przetwarzania, którego dokonano na podstawie zgody przed jej cofnięciem, prawo do </w:t>
      </w:r>
      <w:r w:rsidRPr="005C2917">
        <w:rPr>
          <w:rFonts w:cs="Calibri"/>
          <w:szCs w:val="24"/>
          <w:lang w:eastAsia="pl-PL"/>
        </w:rPr>
        <w:t>dostępu do swoich danych osobowych, ich sprostowania, usunięcia lub ograniczenia przetwarzania, prawo do przeniesienia danych, wyrażenia sprzeciwu wobec przetwarzania danych oraz prawo do wniesienia skargi do organu nadzorczego – Prezesa Urzędu Ochrony Danych Osobowych.</w:t>
      </w:r>
    </w:p>
    <w:p w:rsidR="008072DF" w:rsidRPr="005C2917" w:rsidRDefault="008072DF" w:rsidP="00AE0FA2">
      <w:pPr>
        <w:pStyle w:val="Style8"/>
        <w:widowControl/>
        <w:tabs>
          <w:tab w:val="left" w:pos="715"/>
        </w:tabs>
        <w:suppressAutoHyphens w:val="0"/>
        <w:autoSpaceDE/>
        <w:ind w:left="714"/>
        <w:rPr>
          <w:rStyle w:val="FontStyle13"/>
          <w:rFonts w:ascii="Calibri" w:hAnsi="Calibri" w:cs="Calibri"/>
          <w:b w:val="0"/>
          <w:sz w:val="24"/>
        </w:rPr>
      </w:pPr>
    </w:p>
    <w:p w:rsidR="008072DF" w:rsidRPr="005C2917" w:rsidRDefault="008072DF" w:rsidP="006553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8</w:t>
      </w:r>
    </w:p>
    <w:p w:rsidR="008072DF" w:rsidRPr="005C2917" w:rsidRDefault="008072DF" w:rsidP="006C5641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Postanowienia ogólne i końcowe.</w:t>
      </w:r>
    </w:p>
    <w:p w:rsidR="008072DF" w:rsidRPr="005C2917" w:rsidRDefault="008072DF" w:rsidP="0065537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zastrzega sobie możliwość zmiany niniejszego regulaminu w trakcie trwania Konkursu, przy czym nie może to pogarszać pozycji Uczestnika.</w:t>
      </w:r>
    </w:p>
    <w:p w:rsidR="008072DF" w:rsidRPr="005C2917" w:rsidRDefault="008072DF" w:rsidP="006553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Niniejszy regulamin dostępny jest w siedzibie Organizatora i na stronie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internetowej Organizatora (</w:t>
      </w:r>
      <w:hyperlink r:id="rId8" w:history="1">
        <w:r w:rsidRPr="005C2917">
          <w:rPr>
            <w:rStyle w:val="Hyperlink"/>
            <w:rFonts w:ascii="Calibri" w:hAnsi="Calibri" w:cs="Calibri"/>
            <w:color w:val="auto"/>
          </w:rPr>
          <w:t>www.radiokrakow.pl</w:t>
        </w:r>
      </w:hyperlink>
      <w:r w:rsidRPr="005C2917">
        <w:rPr>
          <w:rFonts w:ascii="Calibri" w:hAnsi="Calibri" w:cs="Calibri"/>
        </w:rPr>
        <w:t>).</w:t>
      </w:r>
    </w:p>
    <w:p w:rsidR="008072DF" w:rsidRPr="005C2917" w:rsidRDefault="008072DF" w:rsidP="00655371">
      <w:pPr>
        <w:pStyle w:val="Style1"/>
        <w:widowControl/>
        <w:numPr>
          <w:ilvl w:val="0"/>
          <w:numId w:val="20"/>
        </w:numPr>
        <w:suppressAutoHyphens w:val="0"/>
        <w:autoSpaceDE/>
        <w:spacing w:line="240" w:lineRule="auto"/>
        <w:jc w:val="both"/>
        <w:rPr>
          <w:rFonts w:ascii="Calibri" w:hAnsi="Calibri" w:cs="Calibri"/>
          <w:b/>
        </w:rPr>
      </w:pPr>
      <w:r w:rsidRPr="005C2917">
        <w:rPr>
          <w:rStyle w:val="FontStyle14"/>
          <w:rFonts w:ascii="Calibri" w:hAnsi="Calibri" w:cs="Calibri"/>
          <w:sz w:val="24"/>
        </w:rPr>
        <w:t xml:space="preserve">Organizator informuje, że Konkurs nie </w:t>
      </w:r>
      <w:r w:rsidRPr="005C2917">
        <w:rPr>
          <w:rFonts w:ascii="Calibri" w:hAnsi="Calibri" w:cs="Calibri"/>
        </w:rPr>
        <w:t>jest w żaden sposób sponsorowany, popierany ani przeprowadzany przez Facebook ani żaden z podmiotów związanych z Facebookiem.</w:t>
      </w:r>
    </w:p>
    <w:p w:rsidR="008072DF" w:rsidRPr="005C2917" w:rsidRDefault="008072DF" w:rsidP="006C564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nie ponosi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odpowiedzialności za:</w:t>
      </w:r>
    </w:p>
    <w:p w:rsidR="008072DF" w:rsidRPr="005C2917" w:rsidRDefault="008072D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problemy telekomunikacyjne po stronie Uczestnika (np. awaria po stronie operatora telekomunikacyjnego),</w:t>
      </w:r>
    </w:p>
    <w:p w:rsidR="008072DF" w:rsidRPr="005C2917" w:rsidRDefault="008072D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następstwa zdarzeń, których Organizator przy zachowaniu należytej staranności nie był w stanie przewidzieć lub którym nie mógł zapobiec, w szczególności w przypadku problemów związanych ze zdarzeniami losowymi o charakterze siły wyższej,</w:t>
      </w:r>
    </w:p>
    <w:p w:rsidR="008072DF" w:rsidRPr="005C2917" w:rsidRDefault="008072D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nieprzestrzeganie przez Uczestnika postanowień niniejszego Regulaminu i ewentualne szkody tym spowodowane.</w:t>
      </w:r>
    </w:p>
    <w:p w:rsidR="008072DF" w:rsidRDefault="008072DF" w:rsidP="06154606">
      <w:pPr>
        <w:numPr>
          <w:ilvl w:val="0"/>
          <w:numId w:val="20"/>
        </w:numPr>
        <w:jc w:val="both"/>
        <w:rPr>
          <w:rStyle w:val="FontStyle14"/>
          <w:rFonts w:ascii="Calibri" w:hAnsi="Calibri" w:cs="Calibri"/>
          <w:sz w:val="24"/>
        </w:rPr>
      </w:pPr>
      <w:r w:rsidRPr="06154606">
        <w:rPr>
          <w:rStyle w:val="FontStyle14"/>
          <w:rFonts w:ascii="Calibri" w:hAnsi="Calibri" w:cs="Calibri"/>
          <w:sz w:val="24"/>
        </w:rPr>
        <w:t xml:space="preserve">Niniejszy </w:t>
      </w:r>
      <w:r w:rsidRPr="06154606">
        <w:rPr>
          <w:rFonts w:ascii="Calibri" w:hAnsi="Calibri" w:cs="Calibri"/>
        </w:rPr>
        <w:t>regulamin</w:t>
      </w:r>
      <w:r w:rsidRPr="06154606">
        <w:rPr>
          <w:rStyle w:val="FontStyle14"/>
          <w:rFonts w:ascii="Calibri" w:hAnsi="Calibri" w:cs="Calibri"/>
          <w:sz w:val="24"/>
        </w:rPr>
        <w:t xml:space="preserve"> został przyjęty przez Organizatora w dniu </w:t>
      </w:r>
      <w:r>
        <w:rPr>
          <w:rStyle w:val="FontStyle14"/>
          <w:rFonts w:ascii="Calibri" w:hAnsi="Calibri" w:cs="Calibri"/>
          <w:sz w:val="24"/>
        </w:rPr>
        <w:t xml:space="preserve">30 listopada </w:t>
      </w:r>
      <w:r w:rsidRPr="06154606">
        <w:rPr>
          <w:rStyle w:val="FontStyle14"/>
          <w:rFonts w:ascii="Calibri" w:hAnsi="Calibri" w:cs="Calibri"/>
          <w:sz w:val="24"/>
        </w:rPr>
        <w:t>2020 r.</w:t>
      </w:r>
    </w:p>
    <w:p w:rsidR="008072DF" w:rsidRDefault="008072D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8072DF" w:rsidRPr="005A24E1" w:rsidRDefault="008072D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8072DF" w:rsidRDefault="008072D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8072DF" w:rsidRPr="005C2917" w:rsidRDefault="008072DF" w:rsidP="004744EB">
      <w:pPr>
        <w:ind w:right="-284"/>
        <w:rPr>
          <w:rFonts w:ascii="Calibri" w:hAnsi="Calibri" w:cs="Calibri"/>
        </w:rPr>
      </w:pPr>
    </w:p>
    <w:sectPr w:rsidR="008072DF" w:rsidRPr="005C2917" w:rsidSect="00C837C3">
      <w:footerReference w:type="even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DF" w:rsidRDefault="008072DF" w:rsidP="00CB0B40">
      <w:r>
        <w:separator/>
      </w:r>
    </w:p>
  </w:endnote>
  <w:endnote w:type="continuationSeparator" w:id="0">
    <w:p w:rsidR="008072DF" w:rsidRDefault="008072DF" w:rsidP="00CB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DF" w:rsidRDefault="008072DF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072DF" w:rsidRDefault="008072DF" w:rsidP="004D0D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DF" w:rsidRDefault="008072DF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072DF" w:rsidRDefault="008072DF" w:rsidP="004D0D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DF" w:rsidRDefault="008072DF" w:rsidP="00CB0B40">
      <w:r>
        <w:separator/>
      </w:r>
    </w:p>
  </w:footnote>
  <w:footnote w:type="continuationSeparator" w:id="0">
    <w:p w:rsidR="008072DF" w:rsidRDefault="008072DF" w:rsidP="00CB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D3"/>
    <w:multiLevelType w:val="hybridMultilevel"/>
    <w:tmpl w:val="7A9A0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B4626"/>
    <w:multiLevelType w:val="hybridMultilevel"/>
    <w:tmpl w:val="341EDC12"/>
    <w:lvl w:ilvl="0" w:tplc="1BE223AC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5D041F"/>
    <w:multiLevelType w:val="multilevel"/>
    <w:tmpl w:val="6E7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06B75"/>
    <w:multiLevelType w:val="hybridMultilevel"/>
    <w:tmpl w:val="26E237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505E9B"/>
    <w:multiLevelType w:val="hybridMultilevel"/>
    <w:tmpl w:val="FFFFFFFF"/>
    <w:lvl w:ilvl="0" w:tplc="3822F4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5054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54F8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42CB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BAF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66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0FB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B0D9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B4F9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23017E"/>
    <w:multiLevelType w:val="hybridMultilevel"/>
    <w:tmpl w:val="D69C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F5514D"/>
    <w:multiLevelType w:val="multilevel"/>
    <w:tmpl w:val="766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AB2F87"/>
    <w:multiLevelType w:val="multilevel"/>
    <w:tmpl w:val="00E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80AC0"/>
    <w:multiLevelType w:val="hybridMultilevel"/>
    <w:tmpl w:val="D19E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1D2D69"/>
    <w:multiLevelType w:val="hybridMultilevel"/>
    <w:tmpl w:val="8926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17356A"/>
    <w:multiLevelType w:val="hybridMultilevel"/>
    <w:tmpl w:val="AE54673C"/>
    <w:lvl w:ilvl="0" w:tplc="E22C67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6E200A"/>
    <w:multiLevelType w:val="multilevel"/>
    <w:tmpl w:val="D37CC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D5433"/>
    <w:multiLevelType w:val="hybridMultilevel"/>
    <w:tmpl w:val="C810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5042BC"/>
    <w:multiLevelType w:val="multilevel"/>
    <w:tmpl w:val="E4A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94E5C"/>
    <w:multiLevelType w:val="hybridMultilevel"/>
    <w:tmpl w:val="AEDE257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3B226CF"/>
    <w:multiLevelType w:val="hybridMultilevel"/>
    <w:tmpl w:val="FFFFFFFF"/>
    <w:lvl w:ilvl="0" w:tplc="3376BB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B46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AB7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24E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84A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12A6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4E4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9E8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241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325C06"/>
    <w:multiLevelType w:val="multilevel"/>
    <w:tmpl w:val="D37CC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33437B"/>
    <w:multiLevelType w:val="hybridMultilevel"/>
    <w:tmpl w:val="BCD6E7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734B89"/>
    <w:multiLevelType w:val="hybridMultilevel"/>
    <w:tmpl w:val="20E08476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D95061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FFD2F81"/>
    <w:multiLevelType w:val="hybridMultilevel"/>
    <w:tmpl w:val="568A6CE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C62D88"/>
    <w:multiLevelType w:val="multilevel"/>
    <w:tmpl w:val="0E8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143338"/>
    <w:multiLevelType w:val="hybridMultilevel"/>
    <w:tmpl w:val="3EACCB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53712F3"/>
    <w:multiLevelType w:val="hybridMultilevel"/>
    <w:tmpl w:val="C498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FD2519"/>
    <w:multiLevelType w:val="hybridMultilevel"/>
    <w:tmpl w:val="CD2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140097"/>
    <w:multiLevelType w:val="hybridMultilevel"/>
    <w:tmpl w:val="C3D8C21C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7D676A"/>
    <w:multiLevelType w:val="hybridMultilevel"/>
    <w:tmpl w:val="D49AAC42"/>
    <w:lvl w:ilvl="0" w:tplc="CEDC8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B942B5"/>
    <w:multiLevelType w:val="hybridMultilevel"/>
    <w:tmpl w:val="19426486"/>
    <w:lvl w:ilvl="0" w:tplc="DB4440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FE7F60"/>
    <w:multiLevelType w:val="hybridMultilevel"/>
    <w:tmpl w:val="B25C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A44A35"/>
    <w:multiLevelType w:val="hybridMultilevel"/>
    <w:tmpl w:val="8A3236BC"/>
    <w:lvl w:ilvl="0" w:tplc="B01C8F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CC80166"/>
    <w:multiLevelType w:val="hybridMultilevel"/>
    <w:tmpl w:val="86CC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B7EC2"/>
    <w:multiLevelType w:val="hybridMultilevel"/>
    <w:tmpl w:val="D37C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151C5"/>
    <w:multiLevelType w:val="hybridMultilevel"/>
    <w:tmpl w:val="8112376E"/>
    <w:lvl w:ilvl="0" w:tplc="E4CE47D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3">
    <w:nsid w:val="702C1FBF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565033"/>
    <w:multiLevelType w:val="multilevel"/>
    <w:tmpl w:val="E33A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952C3"/>
    <w:multiLevelType w:val="hybridMultilevel"/>
    <w:tmpl w:val="83AE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78004D"/>
    <w:multiLevelType w:val="hybridMultilevel"/>
    <w:tmpl w:val="4146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8996134"/>
    <w:multiLevelType w:val="hybridMultilevel"/>
    <w:tmpl w:val="919A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213FBC"/>
    <w:multiLevelType w:val="multilevel"/>
    <w:tmpl w:val="7B1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043013"/>
    <w:multiLevelType w:val="hybridMultilevel"/>
    <w:tmpl w:val="13F0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AF056E"/>
    <w:multiLevelType w:val="hybridMultilevel"/>
    <w:tmpl w:val="1ABC0912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773D8F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41"/>
  </w:num>
  <w:num w:numId="5">
    <w:abstractNumId w:val="32"/>
  </w:num>
  <w:num w:numId="6">
    <w:abstractNumId w:val="36"/>
  </w:num>
  <w:num w:numId="7">
    <w:abstractNumId w:val="35"/>
  </w:num>
  <w:num w:numId="8">
    <w:abstractNumId w:val="30"/>
  </w:num>
  <w:num w:numId="9">
    <w:abstractNumId w:val="31"/>
  </w:num>
  <w:num w:numId="10">
    <w:abstractNumId w:val="29"/>
  </w:num>
  <w:num w:numId="11">
    <w:abstractNumId w:val="24"/>
  </w:num>
  <w:num w:numId="12">
    <w:abstractNumId w:val="12"/>
  </w:num>
  <w:num w:numId="13">
    <w:abstractNumId w:val="28"/>
  </w:num>
  <w:num w:numId="14">
    <w:abstractNumId w:val="9"/>
  </w:num>
  <w:num w:numId="15">
    <w:abstractNumId w:val="23"/>
  </w:num>
  <w:num w:numId="16">
    <w:abstractNumId w:val="10"/>
  </w:num>
  <w:num w:numId="17">
    <w:abstractNumId w:val="39"/>
  </w:num>
  <w:num w:numId="18">
    <w:abstractNumId w:val="1"/>
  </w:num>
  <w:num w:numId="19">
    <w:abstractNumId w:val="26"/>
  </w:num>
  <w:num w:numId="20">
    <w:abstractNumId w:val="27"/>
  </w:num>
  <w:num w:numId="21">
    <w:abstractNumId w:val="8"/>
  </w:num>
  <w:num w:numId="22">
    <w:abstractNumId w:val="3"/>
  </w:num>
  <w:num w:numId="23">
    <w:abstractNumId w:val="37"/>
  </w:num>
  <w:num w:numId="24">
    <w:abstractNumId w:val="22"/>
  </w:num>
  <w:num w:numId="25">
    <w:abstractNumId w:val="33"/>
  </w:num>
  <w:num w:numId="26">
    <w:abstractNumId w:val="19"/>
  </w:num>
  <w:num w:numId="27">
    <w:abstractNumId w:val="14"/>
  </w:num>
  <w:num w:numId="28">
    <w:abstractNumId w:val="40"/>
  </w:num>
  <w:num w:numId="29">
    <w:abstractNumId w:val="25"/>
  </w:num>
  <w:num w:numId="30">
    <w:abstractNumId w:val="18"/>
  </w:num>
  <w:num w:numId="31">
    <w:abstractNumId w:val="5"/>
  </w:num>
  <w:num w:numId="32">
    <w:abstractNumId w:val="20"/>
  </w:num>
  <w:num w:numId="33">
    <w:abstractNumId w:val="38"/>
  </w:num>
  <w:num w:numId="34">
    <w:abstractNumId w:val="13"/>
  </w:num>
  <w:num w:numId="35">
    <w:abstractNumId w:val="2"/>
  </w:num>
  <w:num w:numId="36">
    <w:abstractNumId w:val="7"/>
  </w:num>
  <w:num w:numId="37">
    <w:abstractNumId w:val="21"/>
  </w:num>
  <w:num w:numId="38">
    <w:abstractNumId w:val="34"/>
  </w:num>
  <w:num w:numId="39">
    <w:abstractNumId w:val="6"/>
  </w:num>
  <w:num w:numId="40">
    <w:abstractNumId w:val="11"/>
  </w:num>
  <w:num w:numId="41">
    <w:abstractNumId w:val="16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25"/>
    <w:rsid w:val="00000F16"/>
    <w:rsid w:val="000041BC"/>
    <w:rsid w:val="000363E9"/>
    <w:rsid w:val="0004556B"/>
    <w:rsid w:val="000542AF"/>
    <w:rsid w:val="00055275"/>
    <w:rsid w:val="00056391"/>
    <w:rsid w:val="00062AD8"/>
    <w:rsid w:val="00072D93"/>
    <w:rsid w:val="0007727D"/>
    <w:rsid w:val="000A39EF"/>
    <w:rsid w:val="000A68E5"/>
    <w:rsid w:val="000B13F2"/>
    <w:rsid w:val="000C53A1"/>
    <w:rsid w:val="000E13CF"/>
    <w:rsid w:val="000E20E7"/>
    <w:rsid w:val="001178F2"/>
    <w:rsid w:val="001274D8"/>
    <w:rsid w:val="001416BA"/>
    <w:rsid w:val="00147C44"/>
    <w:rsid w:val="001734B8"/>
    <w:rsid w:val="00190E4C"/>
    <w:rsid w:val="001A4283"/>
    <w:rsid w:val="001B0162"/>
    <w:rsid w:val="001E23D6"/>
    <w:rsid w:val="001F0FB4"/>
    <w:rsid w:val="00213FDD"/>
    <w:rsid w:val="0022026A"/>
    <w:rsid w:val="00230E6F"/>
    <w:rsid w:val="002749B9"/>
    <w:rsid w:val="002A177C"/>
    <w:rsid w:val="002E3A90"/>
    <w:rsid w:val="0031246A"/>
    <w:rsid w:val="00317998"/>
    <w:rsid w:val="0038759C"/>
    <w:rsid w:val="00396AE0"/>
    <w:rsid w:val="003B0A92"/>
    <w:rsid w:val="003B77D6"/>
    <w:rsid w:val="003D78E9"/>
    <w:rsid w:val="003E016D"/>
    <w:rsid w:val="00404FC3"/>
    <w:rsid w:val="00415707"/>
    <w:rsid w:val="004238E6"/>
    <w:rsid w:val="00426687"/>
    <w:rsid w:val="0043153A"/>
    <w:rsid w:val="004414ED"/>
    <w:rsid w:val="004478CB"/>
    <w:rsid w:val="00461FB3"/>
    <w:rsid w:val="00472976"/>
    <w:rsid w:val="00473EFA"/>
    <w:rsid w:val="004744EB"/>
    <w:rsid w:val="004816BA"/>
    <w:rsid w:val="00481C5B"/>
    <w:rsid w:val="00490449"/>
    <w:rsid w:val="004C679F"/>
    <w:rsid w:val="004D0553"/>
    <w:rsid w:val="004D0DD9"/>
    <w:rsid w:val="004E6B46"/>
    <w:rsid w:val="004F7CAA"/>
    <w:rsid w:val="00505128"/>
    <w:rsid w:val="00561E4E"/>
    <w:rsid w:val="00565501"/>
    <w:rsid w:val="005673DC"/>
    <w:rsid w:val="00577810"/>
    <w:rsid w:val="00581E3B"/>
    <w:rsid w:val="005A24E1"/>
    <w:rsid w:val="005A25AC"/>
    <w:rsid w:val="005B6C7E"/>
    <w:rsid w:val="005C2917"/>
    <w:rsid w:val="005D4141"/>
    <w:rsid w:val="005F4DF7"/>
    <w:rsid w:val="0064570D"/>
    <w:rsid w:val="00655371"/>
    <w:rsid w:val="00680F7A"/>
    <w:rsid w:val="00683D57"/>
    <w:rsid w:val="00690625"/>
    <w:rsid w:val="006968EB"/>
    <w:rsid w:val="006A0224"/>
    <w:rsid w:val="006A10B4"/>
    <w:rsid w:val="006C4F9E"/>
    <w:rsid w:val="006C5641"/>
    <w:rsid w:val="00762E4B"/>
    <w:rsid w:val="007672B2"/>
    <w:rsid w:val="00777643"/>
    <w:rsid w:val="00783864"/>
    <w:rsid w:val="007A0C36"/>
    <w:rsid w:val="007B2954"/>
    <w:rsid w:val="007B5270"/>
    <w:rsid w:val="007C2E27"/>
    <w:rsid w:val="007D5233"/>
    <w:rsid w:val="007D7325"/>
    <w:rsid w:val="008072DF"/>
    <w:rsid w:val="0084297C"/>
    <w:rsid w:val="008929C1"/>
    <w:rsid w:val="008A4277"/>
    <w:rsid w:val="008A6BC8"/>
    <w:rsid w:val="008C0A2E"/>
    <w:rsid w:val="008E09E7"/>
    <w:rsid w:val="008E37F3"/>
    <w:rsid w:val="008E61E1"/>
    <w:rsid w:val="008F7932"/>
    <w:rsid w:val="009038EC"/>
    <w:rsid w:val="009046AB"/>
    <w:rsid w:val="009442B3"/>
    <w:rsid w:val="00974A12"/>
    <w:rsid w:val="009A3818"/>
    <w:rsid w:val="009A7841"/>
    <w:rsid w:val="009B27FB"/>
    <w:rsid w:val="009C31C0"/>
    <w:rsid w:val="009D6C63"/>
    <w:rsid w:val="009E6504"/>
    <w:rsid w:val="00A1766E"/>
    <w:rsid w:val="00A25B25"/>
    <w:rsid w:val="00A315B0"/>
    <w:rsid w:val="00A321D7"/>
    <w:rsid w:val="00A35359"/>
    <w:rsid w:val="00A43ADD"/>
    <w:rsid w:val="00A54AD9"/>
    <w:rsid w:val="00A579D0"/>
    <w:rsid w:val="00A7236B"/>
    <w:rsid w:val="00A84017"/>
    <w:rsid w:val="00AD11DE"/>
    <w:rsid w:val="00AD3664"/>
    <w:rsid w:val="00AD7E4B"/>
    <w:rsid w:val="00AE0FA2"/>
    <w:rsid w:val="00AE4F96"/>
    <w:rsid w:val="00B01589"/>
    <w:rsid w:val="00B059E2"/>
    <w:rsid w:val="00B117DC"/>
    <w:rsid w:val="00B4087A"/>
    <w:rsid w:val="00B80199"/>
    <w:rsid w:val="00B83E45"/>
    <w:rsid w:val="00B85788"/>
    <w:rsid w:val="00B91D9B"/>
    <w:rsid w:val="00BA4082"/>
    <w:rsid w:val="00C114D0"/>
    <w:rsid w:val="00C43B75"/>
    <w:rsid w:val="00C6497F"/>
    <w:rsid w:val="00C773ED"/>
    <w:rsid w:val="00C837C3"/>
    <w:rsid w:val="00CA5AA6"/>
    <w:rsid w:val="00CB0B40"/>
    <w:rsid w:val="00CB5AD7"/>
    <w:rsid w:val="00CD7966"/>
    <w:rsid w:val="00D01AB3"/>
    <w:rsid w:val="00D53507"/>
    <w:rsid w:val="00D55271"/>
    <w:rsid w:val="00DB0973"/>
    <w:rsid w:val="00DC54F7"/>
    <w:rsid w:val="00DC56EC"/>
    <w:rsid w:val="00DC663C"/>
    <w:rsid w:val="00DD1DC4"/>
    <w:rsid w:val="00DF2181"/>
    <w:rsid w:val="00DF5BAE"/>
    <w:rsid w:val="00E06B9E"/>
    <w:rsid w:val="00E36DCA"/>
    <w:rsid w:val="00E400C0"/>
    <w:rsid w:val="00E62A27"/>
    <w:rsid w:val="00E96485"/>
    <w:rsid w:val="00ED4F13"/>
    <w:rsid w:val="00EE203E"/>
    <w:rsid w:val="00EF65A9"/>
    <w:rsid w:val="00F2387D"/>
    <w:rsid w:val="00F25950"/>
    <w:rsid w:val="00F40DD3"/>
    <w:rsid w:val="00F56DBF"/>
    <w:rsid w:val="00F777CB"/>
    <w:rsid w:val="00FD7142"/>
    <w:rsid w:val="06154606"/>
    <w:rsid w:val="7073E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1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44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74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81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3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1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1178F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CB0B40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B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0B40"/>
    <w:rPr>
      <w:rFonts w:cs="Times New Roman"/>
    </w:rPr>
  </w:style>
  <w:style w:type="paragraph" w:styleId="NormalWeb">
    <w:name w:val="Normal (Web)"/>
    <w:basedOn w:val="Normal"/>
    <w:uiPriority w:val="99"/>
    <w:rsid w:val="003B0A9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13">
    <w:name w:val="Font Style13"/>
    <w:uiPriority w:val="99"/>
    <w:rsid w:val="003D78E9"/>
    <w:rPr>
      <w:rFonts w:ascii="Arial Narrow" w:hAnsi="Arial Narrow"/>
      <w:b/>
      <w:sz w:val="22"/>
    </w:rPr>
  </w:style>
  <w:style w:type="character" w:customStyle="1" w:styleId="FontStyle14">
    <w:name w:val="Font Style14"/>
    <w:uiPriority w:val="99"/>
    <w:rsid w:val="003D78E9"/>
    <w:rPr>
      <w:rFonts w:ascii="Arial Narrow" w:hAnsi="Arial Narrow"/>
      <w:sz w:val="22"/>
    </w:rPr>
  </w:style>
  <w:style w:type="paragraph" w:customStyle="1" w:styleId="Style8">
    <w:name w:val="Style8"/>
    <w:basedOn w:val="Normal"/>
    <w:uiPriority w:val="99"/>
    <w:rsid w:val="003D78E9"/>
    <w:pPr>
      <w:widowControl w:val="0"/>
      <w:suppressAutoHyphens/>
      <w:autoSpaceDE w:val="0"/>
      <w:jc w:val="both"/>
    </w:pPr>
    <w:rPr>
      <w:rFonts w:ascii="Arial Narrow" w:hAnsi="Arial Narrow"/>
      <w:lang w:eastAsia="ar-SA"/>
    </w:rPr>
  </w:style>
  <w:style w:type="paragraph" w:styleId="ListParagraph">
    <w:name w:val="List Paragraph"/>
    <w:basedOn w:val="Normal"/>
    <w:uiPriority w:val="99"/>
    <w:qFormat/>
    <w:rsid w:val="00AE0FA2"/>
    <w:pPr>
      <w:ind w:left="720"/>
      <w:contextualSpacing/>
    </w:pPr>
    <w:rPr>
      <w:rFonts w:ascii="Calibri" w:hAnsi="Calibri"/>
      <w:szCs w:val="20"/>
      <w:lang w:eastAsia="en-US"/>
    </w:rPr>
  </w:style>
  <w:style w:type="paragraph" w:customStyle="1" w:styleId="Style10">
    <w:name w:val="Style10"/>
    <w:basedOn w:val="Normal"/>
    <w:uiPriority w:val="99"/>
    <w:rsid w:val="00655371"/>
    <w:pPr>
      <w:widowControl w:val="0"/>
      <w:suppressAutoHyphens/>
      <w:autoSpaceDE w:val="0"/>
      <w:spacing w:line="271" w:lineRule="exact"/>
      <w:ind w:hanging="346"/>
    </w:pPr>
    <w:rPr>
      <w:rFonts w:ascii="Arial Narrow" w:hAnsi="Arial Narrow"/>
      <w:lang w:eastAsia="ar-SA"/>
    </w:rPr>
  </w:style>
  <w:style w:type="paragraph" w:customStyle="1" w:styleId="Style1">
    <w:name w:val="Style1"/>
    <w:basedOn w:val="Normal"/>
    <w:uiPriority w:val="99"/>
    <w:rsid w:val="00655371"/>
    <w:pPr>
      <w:widowControl w:val="0"/>
      <w:suppressAutoHyphens/>
      <w:autoSpaceDE w:val="0"/>
      <w:spacing w:line="264" w:lineRule="exact"/>
      <w:ind w:hanging="389"/>
    </w:pPr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krakow.pl/o-nas/polityka-prywatnos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989</Words>
  <Characters>5935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AUKCJI „RADIO KRAKÓW DLA PAH”</dc:title>
  <dc:subject/>
  <dc:creator>Radio</dc:creator>
  <cp:keywords/>
  <dc:description/>
  <cp:lastModifiedBy>Radio</cp:lastModifiedBy>
  <cp:revision>4</cp:revision>
  <cp:lastPrinted>2020-10-06T19:17:00Z</cp:lastPrinted>
  <dcterms:created xsi:type="dcterms:W3CDTF">2020-11-30T10:03:00Z</dcterms:created>
  <dcterms:modified xsi:type="dcterms:W3CDTF">2020-11-30T10:23:00Z</dcterms:modified>
</cp:coreProperties>
</file>